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63" w:rsidRPr="00AA7B63" w:rsidRDefault="00AA7B63" w:rsidP="00AA7B63">
      <w:pPr>
        <w:spacing w:before="60" w:after="60" w:line="270" w:lineRule="atLeast"/>
        <w:ind w:firstLine="567"/>
        <w:jc w:val="both"/>
        <w:rPr>
          <w:rFonts w:ascii="Roboto" w:eastAsia="Times New Roman" w:hAnsi="Roboto" w:cs="Times New Roman"/>
          <w:b/>
          <w:bCs/>
          <w:i/>
          <w:iCs/>
          <w:color w:val="000000"/>
          <w:sz w:val="21"/>
          <w:szCs w:val="21"/>
          <w:shd w:val="clear" w:color="auto" w:fill="FFFFFF"/>
        </w:rPr>
      </w:pPr>
      <w:r>
        <w:rPr>
          <w:rFonts w:eastAsia="Times New Roman" w:cs="Times New Roman"/>
          <w:b/>
          <w:bCs/>
          <w:i/>
          <w:iCs/>
          <w:color w:val="000000"/>
          <w:szCs w:val="28"/>
          <w:shd w:val="clear" w:color="auto" w:fill="FFFFFF"/>
        </w:rPr>
        <w:t xml:space="preserve">Sáng ngày 8/9/2023, Chủ tịch UBND phường </w:t>
      </w:r>
      <w:r w:rsidRPr="00AA7B63">
        <w:rPr>
          <w:rFonts w:eastAsia="Times New Roman" w:cs="Times New Roman"/>
          <w:b/>
          <w:bCs/>
          <w:i/>
          <w:iCs/>
          <w:color w:val="000000"/>
          <w:szCs w:val="28"/>
          <w:shd w:val="clear" w:color="auto" w:fill="FFFFFF"/>
        </w:rPr>
        <w:t xml:space="preserve"> </w:t>
      </w:r>
      <w:r>
        <w:rPr>
          <w:rFonts w:eastAsia="Times New Roman" w:cs="Times New Roman"/>
          <w:b/>
          <w:bCs/>
          <w:i/>
          <w:iCs/>
          <w:color w:val="000000"/>
          <w:szCs w:val="28"/>
          <w:shd w:val="clear" w:color="auto" w:fill="FFFFFF"/>
        </w:rPr>
        <w:t>Võ Ngọc Nam</w:t>
      </w:r>
      <w:r w:rsidRPr="00AA7B63">
        <w:rPr>
          <w:rFonts w:eastAsia="Times New Roman" w:cs="Times New Roman"/>
          <w:b/>
          <w:bCs/>
          <w:i/>
          <w:iCs/>
          <w:color w:val="000000"/>
          <w:szCs w:val="28"/>
          <w:shd w:val="clear" w:color="auto" w:fill="FFFFFF"/>
        </w:rPr>
        <w:t xml:space="preserve"> - Trưởng Ban chỉ huy PCTT&amp;TKCN </w:t>
      </w:r>
      <w:r>
        <w:rPr>
          <w:rFonts w:eastAsia="Times New Roman" w:cs="Times New Roman"/>
          <w:b/>
          <w:bCs/>
          <w:i/>
          <w:iCs/>
          <w:color w:val="000000"/>
          <w:szCs w:val="28"/>
          <w:shd w:val="clear" w:color="auto" w:fill="FFFFFF"/>
        </w:rPr>
        <w:t xml:space="preserve">phường </w:t>
      </w:r>
      <w:r w:rsidRPr="00AA7B63">
        <w:rPr>
          <w:rFonts w:eastAsia="Times New Roman" w:cs="Times New Roman"/>
          <w:b/>
          <w:bCs/>
          <w:i/>
          <w:iCs/>
          <w:color w:val="000000"/>
          <w:szCs w:val="28"/>
          <w:shd w:val="clear" w:color="auto" w:fill="FFFFFF"/>
        </w:rPr>
        <w:t xml:space="preserve">chủ trì Hội nghị tổng kết công tác PCTT&amp;TKCN năm 2022, triển khai phương án, nhiệm vụ năm 2023. Tham dự Hội nghị có đại diện lãnh đạo </w:t>
      </w:r>
      <w:r>
        <w:rPr>
          <w:rFonts w:eastAsia="Times New Roman" w:cs="Times New Roman"/>
          <w:b/>
          <w:bCs/>
          <w:i/>
          <w:iCs/>
          <w:color w:val="000000"/>
          <w:szCs w:val="28"/>
          <w:shd w:val="clear" w:color="auto" w:fill="FFFFFF"/>
        </w:rPr>
        <w:t>các cơ quan đơn vị trên địa bàn</w:t>
      </w:r>
      <w:proofErr w:type="gramStart"/>
      <w:r w:rsidRPr="00AA7B63">
        <w:rPr>
          <w:rFonts w:eastAsia="Times New Roman" w:cs="Times New Roman"/>
          <w:b/>
          <w:bCs/>
          <w:i/>
          <w:iCs/>
          <w:color w:val="000000"/>
          <w:szCs w:val="28"/>
          <w:shd w:val="clear" w:color="auto" w:fill="FFFFFF"/>
        </w:rPr>
        <w:t>;</w:t>
      </w:r>
      <w:r>
        <w:rPr>
          <w:rFonts w:eastAsia="Times New Roman" w:cs="Times New Roman"/>
          <w:b/>
          <w:bCs/>
          <w:i/>
          <w:iCs/>
          <w:color w:val="000000"/>
          <w:szCs w:val="28"/>
          <w:shd w:val="clear" w:color="auto" w:fill="FFFFFF"/>
        </w:rPr>
        <w:t xml:space="preserve"> </w:t>
      </w:r>
      <w:r w:rsidRPr="00AA7B63">
        <w:rPr>
          <w:rFonts w:eastAsia="Times New Roman" w:cs="Times New Roman"/>
          <w:b/>
          <w:bCs/>
          <w:i/>
          <w:iCs/>
          <w:color w:val="000000"/>
          <w:szCs w:val="28"/>
          <w:shd w:val="clear" w:color="auto" w:fill="FFFFFF"/>
        </w:rPr>
        <w:t xml:space="preserve"> đại</w:t>
      </w:r>
      <w:proofErr w:type="gramEnd"/>
      <w:r w:rsidRPr="00AA7B63">
        <w:rPr>
          <w:rFonts w:eastAsia="Times New Roman" w:cs="Times New Roman"/>
          <w:b/>
          <w:bCs/>
          <w:i/>
          <w:iCs/>
          <w:color w:val="000000"/>
          <w:szCs w:val="28"/>
          <w:shd w:val="clear" w:color="auto" w:fill="FFFFFF"/>
        </w:rPr>
        <w:t xml:space="preserve"> diện Thường trực</w:t>
      </w:r>
      <w:r>
        <w:rPr>
          <w:rFonts w:eastAsia="Times New Roman" w:cs="Times New Roman"/>
          <w:b/>
          <w:bCs/>
          <w:i/>
          <w:iCs/>
          <w:color w:val="000000"/>
          <w:szCs w:val="28"/>
          <w:shd w:val="clear" w:color="auto" w:fill="FFFFFF"/>
        </w:rPr>
        <w:t xml:space="preserve"> Đảng ủy HĐND phường</w:t>
      </w:r>
      <w:r w:rsidRPr="00AA7B63">
        <w:rPr>
          <w:rFonts w:eastAsia="Times New Roman" w:cs="Times New Roman"/>
          <w:b/>
          <w:bCs/>
          <w:i/>
          <w:iCs/>
          <w:color w:val="000000"/>
          <w:szCs w:val="28"/>
          <w:shd w:val="clear" w:color="auto" w:fill="FFFFFF"/>
        </w:rPr>
        <w:t xml:space="preserve">; thành viên Ban Chỉ huy PCTT và TKCN </w:t>
      </w:r>
      <w:r w:rsidR="00EF7845">
        <w:rPr>
          <w:rFonts w:eastAsia="Times New Roman" w:cs="Times New Roman"/>
          <w:b/>
          <w:bCs/>
          <w:i/>
          <w:iCs/>
          <w:color w:val="000000"/>
          <w:szCs w:val="28"/>
          <w:shd w:val="clear" w:color="auto" w:fill="FFFFFF"/>
        </w:rPr>
        <w:t>phường</w:t>
      </w:r>
      <w:bookmarkStart w:id="0" w:name="_GoBack"/>
      <w:bookmarkEnd w:id="0"/>
      <w:r w:rsidRPr="00AA7B63">
        <w:rPr>
          <w:rFonts w:eastAsia="Times New Roman" w:cs="Times New Roman"/>
          <w:b/>
          <w:bCs/>
          <w:i/>
          <w:iCs/>
          <w:color w:val="000000"/>
          <w:szCs w:val="28"/>
          <w:shd w:val="clear" w:color="auto" w:fill="FFFFFF"/>
        </w:rPr>
        <w:t xml:space="preserve"> và </w:t>
      </w:r>
      <w:r>
        <w:rPr>
          <w:rFonts w:eastAsia="Times New Roman" w:cs="Times New Roman"/>
          <w:b/>
          <w:bCs/>
          <w:i/>
          <w:iCs/>
          <w:color w:val="000000"/>
          <w:szCs w:val="28"/>
          <w:shd w:val="clear" w:color="auto" w:fill="FFFFFF"/>
        </w:rPr>
        <w:t>ban cán sự các khu phố</w:t>
      </w:r>
      <w:r w:rsidRPr="00AA7B63">
        <w:rPr>
          <w:rFonts w:eastAsia="Times New Roman" w:cs="Times New Roman"/>
          <w:b/>
          <w:bCs/>
          <w:i/>
          <w:iCs/>
          <w:color w:val="000000"/>
          <w:szCs w:val="28"/>
          <w:shd w:val="clear" w:color="auto" w:fill="FFFFFF"/>
        </w:rPr>
        <w:t>.</w:t>
      </w:r>
    </w:p>
    <w:p w:rsidR="00AA7B63" w:rsidRPr="00AA7B63" w:rsidRDefault="00AA7B63" w:rsidP="00AA7B63">
      <w:pPr>
        <w:shd w:val="clear" w:color="auto" w:fill="FFFFFF"/>
        <w:spacing w:after="0" w:line="240" w:lineRule="auto"/>
        <w:jc w:val="center"/>
        <w:rPr>
          <w:rFonts w:ascii="Arial" w:eastAsia="Times New Roman" w:hAnsi="Arial" w:cs="Arial"/>
          <w:color w:val="212529"/>
          <w:sz w:val="20"/>
          <w:szCs w:val="20"/>
        </w:rPr>
      </w:pPr>
    </w:p>
    <w:p w:rsidR="00AA7B63" w:rsidRPr="00AA7B63" w:rsidRDefault="00AA7B63" w:rsidP="00AA7B63">
      <w:pPr>
        <w:shd w:val="clear" w:color="auto" w:fill="FFFFFF"/>
        <w:spacing w:before="60" w:after="60" w:line="270" w:lineRule="atLeast"/>
        <w:ind w:firstLine="567"/>
        <w:jc w:val="both"/>
        <w:rPr>
          <w:rFonts w:ascii="Arial" w:eastAsia="Times New Roman" w:hAnsi="Arial" w:cs="Arial"/>
          <w:color w:val="000000"/>
          <w:sz w:val="21"/>
          <w:szCs w:val="21"/>
        </w:rPr>
      </w:pPr>
      <w:r w:rsidRPr="00AA7B63">
        <w:rPr>
          <w:rFonts w:eastAsia="Times New Roman" w:cs="Times New Roman"/>
          <w:color w:val="000000"/>
          <w:szCs w:val="28"/>
        </w:rPr>
        <w:t xml:space="preserve">Năm 2022, trên địa bàn </w:t>
      </w:r>
      <w:r>
        <w:rPr>
          <w:rFonts w:eastAsia="Times New Roman" w:cs="Times New Roman"/>
          <w:color w:val="000000"/>
          <w:szCs w:val="28"/>
        </w:rPr>
        <w:t xml:space="preserve">Phường </w:t>
      </w:r>
      <w:r w:rsidRPr="00AA7B63">
        <w:rPr>
          <w:rFonts w:eastAsia="Times New Roman" w:cs="Times New Roman"/>
          <w:color w:val="000000"/>
          <w:szCs w:val="28"/>
        </w:rPr>
        <w:t xml:space="preserve">tuy không chịu ảnh hưởng trực tiếp của các cơn bão lớn nhưng do mưa lớn kéo dài đã gây ngập lụt cục bộ ở một số vùng thấp </w:t>
      </w:r>
      <w:r w:rsidR="004F5E60">
        <w:rPr>
          <w:rFonts w:eastAsia="Times New Roman" w:cs="Times New Roman"/>
          <w:color w:val="000000"/>
          <w:szCs w:val="28"/>
        </w:rPr>
        <w:t>trũng, gây thiệt hại về tài sản trong đó thiệt hại về hoa màu</w:t>
      </w:r>
      <w:r w:rsidRPr="00AA7B63">
        <w:rPr>
          <w:rFonts w:eastAsia="Times New Roman" w:cs="Times New Roman"/>
          <w:color w:val="000000"/>
          <w:szCs w:val="28"/>
        </w:rPr>
        <w:t xml:space="preserve"> làm ảnh hưởng đến đời sống, </w:t>
      </w:r>
      <w:proofErr w:type="gramStart"/>
      <w:r w:rsidRPr="00AA7B63">
        <w:rPr>
          <w:rFonts w:eastAsia="Times New Roman" w:cs="Times New Roman"/>
          <w:color w:val="000000"/>
          <w:szCs w:val="28"/>
        </w:rPr>
        <w:t>sản</w:t>
      </w:r>
      <w:proofErr w:type="gramEnd"/>
      <w:r w:rsidRPr="00AA7B63">
        <w:rPr>
          <w:rFonts w:eastAsia="Times New Roman" w:cs="Times New Roman"/>
          <w:color w:val="000000"/>
          <w:szCs w:val="28"/>
        </w:rPr>
        <w:t xml:space="preserve"> xuất của Nhân dân. Với phương châm </w:t>
      </w:r>
      <w:r w:rsidRPr="00AA7B63">
        <w:rPr>
          <w:rFonts w:eastAsia="Times New Roman" w:cs="Times New Roman"/>
          <w:i/>
          <w:iCs/>
          <w:color w:val="000000"/>
          <w:szCs w:val="28"/>
        </w:rPr>
        <w:t>“phòng là chính, chủ động ứng phó kịp thời”,</w:t>
      </w:r>
      <w:r w:rsidRPr="00AA7B63">
        <w:rPr>
          <w:rFonts w:eastAsia="Times New Roman" w:cs="Times New Roman"/>
          <w:color w:val="000000"/>
          <w:szCs w:val="28"/>
        </w:rPr>
        <w:t> ngay t</w:t>
      </w:r>
      <w:r>
        <w:rPr>
          <w:rFonts w:eastAsia="Times New Roman" w:cs="Times New Roman"/>
          <w:color w:val="000000"/>
          <w:szCs w:val="28"/>
        </w:rPr>
        <w:t>rước mùa mưa bão, UBND phường</w:t>
      </w:r>
      <w:r w:rsidRPr="00AA7B63">
        <w:rPr>
          <w:rFonts w:eastAsia="Times New Roman" w:cs="Times New Roman"/>
          <w:color w:val="000000"/>
          <w:szCs w:val="28"/>
        </w:rPr>
        <w:t xml:space="preserve"> đã chủ động xây dựng và triển khai các phương án PCTT và TKCN phù hợp, hiệu quả;; cùng với sự vào cuộc tích cực của cả hệ thống chính trị từ </w:t>
      </w:r>
      <w:r>
        <w:rPr>
          <w:rFonts w:eastAsia="Times New Roman" w:cs="Times New Roman"/>
          <w:color w:val="000000"/>
          <w:szCs w:val="28"/>
        </w:rPr>
        <w:t xml:space="preserve">phường </w:t>
      </w:r>
      <w:r w:rsidRPr="00AA7B63">
        <w:rPr>
          <w:rFonts w:eastAsia="Times New Roman" w:cs="Times New Roman"/>
          <w:color w:val="000000"/>
          <w:szCs w:val="28"/>
        </w:rPr>
        <w:t xml:space="preserve">phố đến </w:t>
      </w:r>
      <w:r>
        <w:rPr>
          <w:rFonts w:eastAsia="Times New Roman" w:cs="Times New Roman"/>
          <w:color w:val="000000"/>
          <w:szCs w:val="28"/>
        </w:rPr>
        <w:t xml:space="preserve">khu phố </w:t>
      </w:r>
      <w:r w:rsidRPr="00AA7B63">
        <w:rPr>
          <w:rFonts w:eastAsia="Times New Roman" w:cs="Times New Roman"/>
          <w:color w:val="000000"/>
          <w:szCs w:val="28"/>
        </w:rPr>
        <w:t>đã góp phần giảm thiểu đáng kể thiệt hại về người và tài sản, phục hồi và phát triển sản xuất sau thiên tai.</w:t>
      </w:r>
    </w:p>
    <w:p w:rsidR="00AA7B63" w:rsidRDefault="00AA7B63" w:rsidP="00AA7B63">
      <w:pPr>
        <w:shd w:val="clear" w:color="auto" w:fill="FFFFFF"/>
        <w:spacing w:before="60" w:after="60" w:line="270" w:lineRule="atLeast"/>
        <w:ind w:firstLine="567"/>
        <w:jc w:val="both"/>
        <w:rPr>
          <w:rFonts w:eastAsia="Times New Roman" w:cs="Times New Roman"/>
          <w:color w:val="000000"/>
          <w:szCs w:val="28"/>
        </w:rPr>
      </w:pPr>
      <w:r w:rsidRPr="00AA7B63">
        <w:rPr>
          <w:rFonts w:eastAsia="Times New Roman" w:cs="Times New Roman"/>
          <w:color w:val="000000"/>
          <w:szCs w:val="28"/>
        </w:rPr>
        <w:t>Nhận định năm 2023, tình hình thời tiết, thiên tai tiếp tục diễn biến phức tạp, bất thường, vì vậy, để chủ động phòng ngừa và sẵn sàng ứng phó có hiệu quả các hình thế thiên tai trong mùa mưa bão năm nay, đồng chí Chủ tịch</w:t>
      </w:r>
      <w:r>
        <w:rPr>
          <w:rFonts w:eastAsia="Times New Roman" w:cs="Times New Roman"/>
          <w:color w:val="000000"/>
          <w:szCs w:val="28"/>
        </w:rPr>
        <w:t xml:space="preserve"> phường</w:t>
      </w:r>
      <w:r w:rsidRPr="00AA7B63">
        <w:rPr>
          <w:rFonts w:eastAsia="Times New Roman" w:cs="Times New Roman"/>
          <w:color w:val="000000"/>
          <w:szCs w:val="28"/>
        </w:rPr>
        <w:t xml:space="preserve">, Trưởng Ban Chỉ huy phòng, chống thiên tai và tìm kiếm cứu nạn yêu cầu các cơ quan, đơn vị, </w:t>
      </w:r>
      <w:r>
        <w:rPr>
          <w:rFonts w:eastAsia="Times New Roman" w:cs="Times New Roman"/>
          <w:color w:val="000000"/>
          <w:szCs w:val="28"/>
        </w:rPr>
        <w:t>công chức  phụ trách các lĩnh vực</w:t>
      </w:r>
      <w:r w:rsidRPr="00AA7B63">
        <w:rPr>
          <w:rFonts w:eastAsia="Times New Roman" w:cs="Times New Roman"/>
          <w:color w:val="000000"/>
          <w:szCs w:val="28"/>
        </w:rPr>
        <w:t xml:space="preserve"> căn cứ chức năng, nhiệm vụ chủ động xây dựng phương án PCTT và TKCN phù hợp, trong đó chú trọng phương án sơ tán, di dời dân trong trường hợp bão vào đất liền, kết hợp với lũ lớn xảy ra tại các vùng có ng</w:t>
      </w:r>
      <w:r>
        <w:rPr>
          <w:rFonts w:eastAsia="Times New Roman" w:cs="Times New Roman"/>
          <w:color w:val="000000"/>
          <w:szCs w:val="28"/>
        </w:rPr>
        <w:t>uy cơ cao về sạt lở đất</w:t>
      </w:r>
      <w:r w:rsidRPr="00AA7B63">
        <w:rPr>
          <w:rFonts w:eastAsia="Times New Roman" w:cs="Times New Roman"/>
          <w:color w:val="000000"/>
          <w:szCs w:val="28"/>
        </w:rPr>
        <w:t>, vùng ngập sâu...; đồng thời rà soát nguồn nhân lực, vật lực, phương tiện tại chỗ để có kế hoạch phối hợp, hiệp đồng giữa các cơ quan, đơn vị; chỉ đạo đẩy nhanh tiến độ th</w:t>
      </w:r>
      <w:r>
        <w:rPr>
          <w:rFonts w:eastAsia="Times New Roman" w:cs="Times New Roman"/>
          <w:color w:val="000000"/>
          <w:szCs w:val="28"/>
        </w:rPr>
        <w:t xml:space="preserve">u hoạch lúa, hoa màu vụ Hè Thu </w:t>
      </w:r>
      <w:r w:rsidRPr="00AA7B63">
        <w:rPr>
          <w:rFonts w:eastAsia="Times New Roman" w:cs="Times New Roman"/>
          <w:color w:val="000000"/>
          <w:szCs w:val="28"/>
        </w:rPr>
        <w:t>hoàn thành trước mùa mưa bão, đối với các công trình đang thi công</w:t>
      </w:r>
      <w:r>
        <w:rPr>
          <w:rFonts w:eastAsia="Times New Roman" w:cs="Times New Roman"/>
          <w:color w:val="000000"/>
          <w:szCs w:val="28"/>
        </w:rPr>
        <w:t xml:space="preserve"> đề nghị các đơn vị thi công phối hợp thực hiện các giải pháp chống ngập úng tại khu dân cư  đặc biệt tại khu đô thị Bắc Sông Hiếu gia đoạn 2.</w:t>
      </w:r>
    </w:p>
    <w:p w:rsidR="00AA7B63" w:rsidRPr="00C814E0" w:rsidRDefault="00C814E0" w:rsidP="00C814E0">
      <w:pPr>
        <w:spacing w:before="120" w:after="0" w:line="240" w:lineRule="auto"/>
        <w:ind w:firstLine="567"/>
        <w:jc w:val="both"/>
        <w:rPr>
          <w:rFonts w:eastAsia="Times New Roman" w:cs="Times New Roman"/>
          <w:szCs w:val="28"/>
          <w:lang w:val="pt-BR"/>
        </w:rPr>
      </w:pPr>
      <w:r w:rsidRPr="00C814E0">
        <w:rPr>
          <w:rFonts w:eastAsia="Times New Roman" w:cs="Times New Roman"/>
          <w:szCs w:val="28"/>
          <w:lang w:val="pt-BR"/>
        </w:rPr>
        <w:t xml:space="preserve">Thực hiện theo phương châm “4 tại chỗ”, chủ động phòng tránh, ứng phó kịp thời, khắc phục khẩn trương và có hiệu quả, trong đó lấy phòng tránh là chính. các </w:t>
      </w:r>
      <w:r w:rsidR="004F5E60">
        <w:rPr>
          <w:rFonts w:eastAsia="Times New Roman" w:cs="Times New Roman"/>
          <w:szCs w:val="28"/>
          <w:lang w:val="pt-BR"/>
        </w:rPr>
        <w:t xml:space="preserve">bộ phận, </w:t>
      </w:r>
      <w:r w:rsidRPr="00C814E0">
        <w:rPr>
          <w:rFonts w:eastAsia="Times New Roman" w:cs="Times New Roman"/>
          <w:szCs w:val="28"/>
          <w:lang w:val="pt-BR"/>
        </w:rPr>
        <w:t>đơn vị phải phát huy cao độ tinh thần trách nhiệm, chủ động, linh hoạt, sáng tạo trong việc xây dựng phương án và thường xuyên kiểm tra, phát hiện, xử lý các vấn đề phát sinh tại đ</w:t>
      </w:r>
      <w:r>
        <w:rPr>
          <w:rFonts w:eastAsia="Times New Roman" w:cs="Times New Roman"/>
          <w:szCs w:val="28"/>
          <w:lang w:val="pt-BR"/>
        </w:rPr>
        <w:t xml:space="preserve">ịa phương, đơn vị mình. </w:t>
      </w:r>
      <w:r>
        <w:rPr>
          <w:rFonts w:eastAsia="Times New Roman" w:cs="Times New Roman"/>
          <w:color w:val="000000"/>
          <w:szCs w:val="28"/>
        </w:rPr>
        <w:t>Đồng</w:t>
      </w:r>
      <w:r w:rsidR="00A101E9">
        <w:rPr>
          <w:rFonts w:eastAsia="Times New Roman" w:cs="Times New Roman"/>
          <w:color w:val="000000"/>
          <w:szCs w:val="28"/>
        </w:rPr>
        <w:t xml:space="preserve"> thời l</w:t>
      </w:r>
      <w:r w:rsidR="00AA7B63">
        <w:rPr>
          <w:rFonts w:eastAsia="Times New Roman" w:cs="Times New Roman"/>
          <w:color w:val="000000"/>
          <w:szCs w:val="28"/>
        </w:rPr>
        <w:t>àm t</w:t>
      </w:r>
      <w:r w:rsidR="00AA7B63" w:rsidRPr="00AA7B63">
        <w:rPr>
          <w:rFonts w:eastAsia="Times New Roman" w:cs="Times New Roman"/>
          <w:color w:val="000000"/>
          <w:szCs w:val="28"/>
        </w:rPr>
        <w:t xml:space="preserve">ốt công tác tuyên truyền, vận động, nâng cao ý thức, trách nhiệm cộng đồng, phát huy tinh thần tự giác, chủ động, đoàn kết của người dân để công </w:t>
      </w:r>
      <w:r w:rsidR="00A101E9">
        <w:rPr>
          <w:rFonts w:eastAsia="Times New Roman" w:cs="Times New Roman"/>
          <w:color w:val="000000"/>
          <w:szCs w:val="28"/>
        </w:rPr>
        <w:t>tác PCTT và TKCN đạt hiệu quả cao.</w:t>
      </w:r>
    </w:p>
    <w:p w:rsidR="00C814E0" w:rsidRPr="00AA7B63" w:rsidRDefault="00C814E0" w:rsidP="00AA7B63">
      <w:pPr>
        <w:shd w:val="clear" w:color="auto" w:fill="FFFFFF"/>
        <w:spacing w:before="60" w:after="60" w:line="270" w:lineRule="atLeast"/>
        <w:ind w:firstLine="567"/>
        <w:jc w:val="both"/>
        <w:rPr>
          <w:rFonts w:ascii="Arial" w:eastAsia="Times New Roman" w:hAnsi="Arial" w:cs="Arial"/>
          <w:color w:val="000000"/>
          <w:sz w:val="21"/>
          <w:szCs w:val="21"/>
        </w:rPr>
      </w:pPr>
    </w:p>
    <w:p w:rsidR="00C672ED" w:rsidRDefault="00C672ED"/>
    <w:sectPr w:rsidR="00C672ED" w:rsidSect="00AA7B63">
      <w:pgSz w:w="12240" w:h="15840"/>
      <w:pgMar w:top="1134"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63"/>
    <w:rsid w:val="004F5E60"/>
    <w:rsid w:val="00A101E9"/>
    <w:rsid w:val="00AA7B63"/>
    <w:rsid w:val="00C672ED"/>
    <w:rsid w:val="00C814E0"/>
    <w:rsid w:val="00EF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75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2023-09-08T08:51:00Z</dcterms:created>
  <dcterms:modified xsi:type="dcterms:W3CDTF">2023-09-08T09:11:00Z</dcterms:modified>
</cp:coreProperties>
</file>